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B417CB"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  <w:lang w:eastAsia="ru-RU"/>
        </w:rPr>
        <w:t>О мерах профилактики</w:t>
      </w:r>
      <w:r>
        <w:rPr>
          <w:rFonts w:ascii="Verdana" w:eastAsia="Times New Roman" w:hAnsi="Verdana" w:cs="Times New Roman"/>
          <w:b/>
          <w:bCs/>
          <w:noProof/>
          <w:color w:val="7030A0"/>
          <w:kern w:val="36"/>
          <w:sz w:val="48"/>
          <w:szCs w:val="48"/>
          <w:lang w:eastAsia="ru-RU"/>
        </w:rPr>
        <w:drawing>
          <wp:inline distT="0" distB="0" distL="0" distR="0">
            <wp:extent cx="2924175" cy="2419350"/>
            <wp:effectExtent l="0" t="0" r="9525" b="0"/>
            <wp:docPr id="2" name="Рисунок 2" descr="http://detki-kovrovo.ru/cons/image/in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ki-kovrovo.ru/cons/image/inf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7CB"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  <w:lang w:eastAsia="ru-RU"/>
        </w:rPr>
        <w:t> </w:t>
      </w:r>
      <w:r w:rsidRPr="00B417CB">
        <w:rPr>
          <w:rFonts w:ascii="Verdana" w:eastAsia="Times New Roman" w:hAnsi="Verdana" w:cs="Times New Roman"/>
          <w:b/>
          <w:bCs/>
          <w:color w:val="7030A0"/>
          <w:kern w:val="36"/>
          <w:sz w:val="48"/>
          <w:szCs w:val="48"/>
          <w:lang w:eastAsia="ru-RU"/>
        </w:rPr>
        <w:br/>
        <w:t>энтеровирусной инфекции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Управление </w:t>
      </w:r>
      <w:proofErr w:type="spellStart"/>
      <w:r w:rsidRPr="00B417CB">
        <w:rPr>
          <w:rFonts w:ascii="Verdana" w:eastAsia="Times New Roman" w:hAnsi="Verdana" w:cs="Times New Roman"/>
          <w:color w:val="000000"/>
          <w:lang w:eastAsia="ru-RU"/>
        </w:rPr>
        <w:t>Роспотребнадзора</w:t>
      </w:r>
      <w:proofErr w:type="spellEnd"/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 по Калининградской области обращает внимание на начало сезонного подъема заболеваемости энтеровирусной инфекцией. 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Энтеровирусная инфекция - это группа острых инфекционных заболеваний вирусной этиологии, вызываемых различными представителями </w:t>
      </w:r>
      <w:proofErr w:type="spellStart"/>
      <w:r w:rsidRPr="00B417CB">
        <w:rPr>
          <w:rFonts w:ascii="Verdana" w:eastAsia="Times New Roman" w:hAnsi="Verdana" w:cs="Times New Roman"/>
          <w:color w:val="000000"/>
          <w:lang w:eastAsia="ru-RU"/>
        </w:rPr>
        <w:t>энтеровирусов</w:t>
      </w:r>
      <w:proofErr w:type="spellEnd"/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. Имеет разнообразные клинические формы, может проявляться в виде  насморка, ангины, поноса, </w:t>
      </w:r>
      <w:proofErr w:type="spellStart"/>
      <w:r w:rsidRPr="00B417CB">
        <w:rPr>
          <w:rFonts w:ascii="Verdana" w:eastAsia="Times New Roman" w:hAnsi="Verdana" w:cs="Times New Roman"/>
          <w:color w:val="000000"/>
          <w:lang w:eastAsia="ru-RU"/>
        </w:rPr>
        <w:t>коньюктивита</w:t>
      </w:r>
      <w:proofErr w:type="spellEnd"/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,  особенно опасны тяжелые клинические формы  с поражением нервной системы: энтеровирусный (серозный, асептический) менингит, энцефалит энтеровирусной этиологии, поперечный миелит, </w:t>
      </w:r>
      <w:proofErr w:type="spellStart"/>
      <w:r w:rsidRPr="00B417CB">
        <w:rPr>
          <w:rFonts w:ascii="Verdana" w:eastAsia="Times New Roman" w:hAnsi="Verdana" w:cs="Times New Roman"/>
          <w:color w:val="000000"/>
          <w:lang w:eastAsia="ru-RU"/>
        </w:rPr>
        <w:t>герпангина</w:t>
      </w:r>
      <w:proofErr w:type="spellEnd"/>
      <w:r w:rsidRPr="00B417CB">
        <w:rPr>
          <w:rFonts w:ascii="Verdana" w:eastAsia="Times New Roman" w:hAnsi="Verdana" w:cs="Times New Roman"/>
          <w:color w:val="000000"/>
          <w:lang w:eastAsia="ru-RU"/>
        </w:rPr>
        <w:t>, энтеровирусная экзантема.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Чтобы не заболеть этой инфекцией, специалисты предупреждают о необходимости соблюдения мер профилактики.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924175" cy="2114550"/>
            <wp:effectExtent l="0" t="0" r="9525" b="0"/>
            <wp:docPr id="1" name="Рисунок 1" descr="http://detki-kovrovo.ru/cons/image/in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ki-kovrovo.ru/cons/image/in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Особенность этой инфекции в том, что основными факторами передачи служит вода, овощи, также вирус может передаваться через грязные руки, игрушки и другие объекты внешней среды. </w:t>
      </w:r>
      <w:proofErr w:type="gramStart"/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В этой связи настоятельно рекомендуется соблюдать правила личной гигиены; не купаться в водоемах, вода в которых не соответствует основным показателям безопасности; при купании в водоемах избегать заглатывания воды, а после купания - принимать душ; ни в коем случае не употреблять в пищу немытые </w:t>
      </w:r>
      <w:r w:rsidRPr="00B417CB">
        <w:rPr>
          <w:rFonts w:ascii="Verdana" w:eastAsia="Times New Roman" w:hAnsi="Verdana" w:cs="Times New Roman"/>
          <w:color w:val="000000"/>
          <w:lang w:eastAsia="ru-RU"/>
        </w:rPr>
        <w:lastRenderedPageBreak/>
        <w:t>или плохо очищенные фрукты и овощи, а только после тщательной, в том числе, термической обработки (ошпаривание кипятком).</w:t>
      </w:r>
      <w:proofErr w:type="gramEnd"/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 Особенно стоит обратить внимание родителей на соблюдение правил личной гигиены детей: фактор «грязных рук» является одним из основных в передаче возбудителей энтеровирусной инфекции среди детей. Поэтому не забывайте обрабатывать  (мыльным раствором, горячей водой) предметы, с которыми контактирует ваш ребенок, в том числе и детские игрушки.  </w:t>
      </w:r>
    </w:p>
    <w:p w:rsidR="00B417CB" w:rsidRPr="00B417CB" w:rsidRDefault="00B417CB" w:rsidP="00B417CB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Справка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Источником энтеровирусной инфекции является человек (больной или носитель), причем у 80% людей заболевание может протекать бессимптомно.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Энтеровирусная инфекция характеризуется </w:t>
      </w:r>
      <w:proofErr w:type="gramStart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высокой</w:t>
      </w:r>
      <w:proofErr w:type="gramEnd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</w:t>
      </w:r>
      <w:proofErr w:type="spellStart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контагиозностью</w:t>
      </w:r>
      <w:proofErr w:type="spellEnd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, больные особенно опасны в начальный период заболевания, когда происходит интенсивное выделение возбудителей в окружающую среду.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proofErr w:type="spellStart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Энтеровирусы</w:t>
      </w:r>
      <w:proofErr w:type="spellEnd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погибают при температуре свыше + 50 гр. С (при t + 60 гр. С - за 6-8 минут, при t + 80 гр. </w:t>
      </w:r>
      <w:proofErr w:type="gramStart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С</w:t>
      </w:r>
      <w:proofErr w:type="gramEnd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- за полминуты, при t + 100 гр. С - мгновенно). При t + 37 гр. вирус может сохранять свою дееспособность 50-65 дней, при </w:t>
      </w:r>
      <w:proofErr w:type="gramStart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обычной</w:t>
      </w:r>
      <w:proofErr w:type="gramEnd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t холодильника этот вирус выживает в течение нескольких недель, в замороженном виде - много лет, при комнатной t несколько дней. В водопроводной воде </w:t>
      </w:r>
      <w:proofErr w:type="spellStart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энтеровирусы</w:t>
      </w:r>
      <w:proofErr w:type="spellEnd"/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 живут до 2-х недель и более, в речной - более месяца, в очищенных сточных водах - до 65 дней.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i/>
          <w:iCs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i/>
          <w:iCs/>
          <w:color w:val="000000"/>
          <w:lang w:eastAsia="ru-RU"/>
        </w:rPr>
        <w:t>Быстро разрушаются эти вирусы растворами йода, ультрафиолетовым излучением, они также чувствительны к хлорсодержащим дезинфицирующим средствам.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color w:val="000000"/>
          <w:lang w:eastAsia="ru-RU"/>
        </w:rPr>
        <w:t>Энтеровирусные инфекции представляют собой большую группу заболеваний, вызываемых кишечными вирусами (</w:t>
      </w:r>
      <w:proofErr w:type="spellStart"/>
      <w:r w:rsidRPr="00B417CB">
        <w:rPr>
          <w:rFonts w:ascii="Verdana" w:eastAsia="Times New Roman" w:hAnsi="Verdana" w:cs="Times New Roman"/>
          <w:color w:val="000000"/>
          <w:lang w:eastAsia="ru-RU"/>
        </w:rPr>
        <w:t>энтеровирусами</w:t>
      </w:r>
      <w:proofErr w:type="spellEnd"/>
      <w:r w:rsidRPr="00B417CB">
        <w:rPr>
          <w:rFonts w:ascii="Verdana" w:eastAsia="Times New Roman" w:hAnsi="Verdana" w:cs="Times New Roman"/>
          <w:color w:val="000000"/>
          <w:lang w:eastAsia="ru-RU"/>
        </w:rPr>
        <w:t>). Эти вирусы имеют множество различных видов, и с каждым годом открывается все больше новых представителей. Заболеваемость характеризуется летне-осенней сезонностью, причем пик инфицирования приходится на июль – август. В последнее время во всем мире нередко наблюдаются крупные вспышки заболеваемости (в основном, среди детей). Рекомендации по профилактике энтеровирусной инфекции помогут предотвратить опасные последствия, которыми грозит эта болезнь.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B417CB">
        <w:rPr>
          <w:rFonts w:ascii="Verdana" w:eastAsia="Times New Roman" w:hAnsi="Verdana" w:cs="Times New Roman"/>
          <w:color w:val="000000"/>
          <w:lang w:eastAsia="ru-RU"/>
        </w:rPr>
        <w:t>Как передается энтеровирусная инфекция?</w:t>
      </w:r>
    </w:p>
    <w:p w:rsidR="00B417CB" w:rsidRPr="00B417CB" w:rsidRDefault="00B417CB" w:rsidP="00B417C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B417CB">
        <w:rPr>
          <w:rFonts w:ascii="Verdana" w:eastAsia="Times New Roman" w:hAnsi="Verdana" w:cs="Times New Roman"/>
          <w:color w:val="000000"/>
          <w:lang w:eastAsia="ru-RU"/>
        </w:rPr>
        <w:t>Существует два механизма передачи - воздушно-капельный (при кашле, чихании, разговоре) и фекально-оральный (пищевой, водный, контактно-бытовой).</w:t>
      </w:r>
      <w:proofErr w:type="gramEnd"/>
      <w:r w:rsidRPr="00B417CB">
        <w:rPr>
          <w:rFonts w:ascii="Verdana" w:eastAsia="Times New Roman" w:hAnsi="Verdana" w:cs="Times New Roman"/>
          <w:color w:val="000000"/>
          <w:lang w:eastAsia="ru-RU"/>
        </w:rPr>
        <w:t xml:space="preserve"> «Входными воротами» инфекции являются слизистые оболочки верхних дыхательных путей и пищеварительного тракта. Восприимчивость к энтеровирусным инфекциям у человека высока в любом возрасте.</w:t>
      </w:r>
    </w:p>
    <w:p w:rsidR="00A34AE5" w:rsidRDefault="00B417CB" w:rsidP="00B417CB">
      <w:r w:rsidRPr="00B417CB">
        <w:rPr>
          <w:rFonts w:ascii="Verdana" w:eastAsia="Times New Roman" w:hAnsi="Verdana" w:cs="Verdana"/>
          <w:color w:val="000000"/>
          <w:shd w:val="clear" w:color="auto" w:fill="FFFFFF"/>
          <w:lang w:eastAsia="ru-RU"/>
        </w:rPr>
        <w:t>﻿</w:t>
      </w:r>
      <w:bookmarkStart w:id="0" w:name="_GoBack"/>
      <w:bookmarkEnd w:id="0"/>
    </w:p>
    <w:sectPr w:rsidR="00A3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1"/>
    <w:rsid w:val="00900181"/>
    <w:rsid w:val="00A34AE5"/>
    <w:rsid w:val="00B4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dext">
    <w:name w:val="reddext"/>
    <w:basedOn w:val="a0"/>
    <w:rsid w:val="00B417CB"/>
  </w:style>
  <w:style w:type="paragraph" w:styleId="a4">
    <w:name w:val="Balloon Text"/>
    <w:basedOn w:val="a"/>
    <w:link w:val="a5"/>
    <w:uiPriority w:val="99"/>
    <w:semiHidden/>
    <w:unhideWhenUsed/>
    <w:rsid w:val="00B4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dext">
    <w:name w:val="reddext"/>
    <w:basedOn w:val="a0"/>
    <w:rsid w:val="00B417CB"/>
  </w:style>
  <w:style w:type="paragraph" w:styleId="a4">
    <w:name w:val="Balloon Text"/>
    <w:basedOn w:val="a"/>
    <w:link w:val="a5"/>
    <w:uiPriority w:val="99"/>
    <w:semiHidden/>
    <w:unhideWhenUsed/>
    <w:rsid w:val="00B4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2017-08-07T15:05:00Z</cp:lastPrinted>
  <dcterms:created xsi:type="dcterms:W3CDTF">2017-08-07T15:05:00Z</dcterms:created>
  <dcterms:modified xsi:type="dcterms:W3CDTF">2017-08-07T15:06:00Z</dcterms:modified>
</cp:coreProperties>
</file>